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2F592" w14:textId="674340C3" w:rsidR="006E4831" w:rsidRDefault="006E4831" w:rsidP="00620FA4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1A186843" wp14:editId="4CA77E72">
            <wp:extent cx="1724025" cy="1332068"/>
            <wp:effectExtent l="0" t="0" r="0" b="190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TMI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416" cy="133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721574" w14:textId="4404F9E1" w:rsidR="00620FA4" w:rsidRPr="00935054" w:rsidRDefault="00620FA4" w:rsidP="00620FA4">
      <w:pPr>
        <w:jc w:val="center"/>
        <w:rPr>
          <w:rFonts w:ascii="Comic Sans MS" w:hAnsi="Comic Sans MS"/>
          <w:b/>
          <w:sz w:val="24"/>
          <w:szCs w:val="24"/>
        </w:rPr>
      </w:pPr>
      <w:r w:rsidRPr="00935054">
        <w:rPr>
          <w:rFonts w:ascii="Comic Sans MS" w:hAnsi="Comic Sans MS"/>
          <w:b/>
          <w:sz w:val="24"/>
          <w:szCs w:val="24"/>
        </w:rPr>
        <w:t>Theatrical Ministries Inc. TMI</w:t>
      </w:r>
    </w:p>
    <w:p w14:paraId="79ADEF7C" w14:textId="77777777" w:rsidR="00620FA4" w:rsidRPr="00935054" w:rsidRDefault="00620FA4" w:rsidP="00620FA4">
      <w:pPr>
        <w:jc w:val="center"/>
        <w:rPr>
          <w:rFonts w:ascii="Comic Sans MS" w:hAnsi="Comic Sans MS"/>
          <w:b/>
          <w:sz w:val="24"/>
          <w:szCs w:val="24"/>
        </w:rPr>
      </w:pPr>
      <w:r w:rsidRPr="00935054">
        <w:rPr>
          <w:rFonts w:ascii="Comic Sans MS" w:hAnsi="Comic Sans MS"/>
          <w:b/>
          <w:sz w:val="24"/>
          <w:szCs w:val="24"/>
        </w:rPr>
        <w:t>Statement of Faith</w:t>
      </w:r>
    </w:p>
    <w:p w14:paraId="20C95B10" w14:textId="77777777" w:rsidR="00620FA4" w:rsidRPr="00620FA4" w:rsidRDefault="00620FA4" w:rsidP="00620FA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Through the discipleship of production teams and the creation of scripturally-based Christian material, Theatrical Ministries Inc. </w:t>
      </w:r>
      <w:r w:rsidRPr="002B3A1E">
        <w:rPr>
          <w:rFonts w:ascii="Comic Sans MS" w:hAnsi="Comic Sans MS"/>
          <w:b/>
          <w:sz w:val="20"/>
          <w:szCs w:val="20"/>
        </w:rPr>
        <w:t>TMI</w:t>
      </w:r>
      <w:r>
        <w:rPr>
          <w:rFonts w:ascii="Comic Sans MS" w:hAnsi="Comic Sans MS"/>
          <w:sz w:val="20"/>
          <w:szCs w:val="20"/>
        </w:rPr>
        <w:t xml:space="preserve">, seeks to provide the church, Christian Schools, and anyone who would choose to do so, an opportunity to artistically preach the Gospel </w:t>
      </w:r>
      <w:r w:rsidR="009945A1">
        <w:rPr>
          <w:rFonts w:ascii="Comic Sans MS" w:hAnsi="Comic Sans MS"/>
          <w:sz w:val="20"/>
          <w:szCs w:val="20"/>
        </w:rPr>
        <w:t xml:space="preserve">by way of the performing arts </w:t>
      </w:r>
      <w:r>
        <w:rPr>
          <w:rFonts w:ascii="Comic Sans MS" w:hAnsi="Comic Sans MS"/>
          <w:sz w:val="20"/>
          <w:szCs w:val="20"/>
        </w:rPr>
        <w:t xml:space="preserve">and </w:t>
      </w:r>
      <w:r w:rsidR="00A77574">
        <w:rPr>
          <w:rFonts w:ascii="Comic Sans MS" w:hAnsi="Comic Sans MS"/>
          <w:sz w:val="20"/>
          <w:szCs w:val="20"/>
        </w:rPr>
        <w:t xml:space="preserve">to </w:t>
      </w:r>
      <w:r>
        <w:rPr>
          <w:rFonts w:ascii="Comic Sans MS" w:hAnsi="Comic Sans MS"/>
          <w:sz w:val="20"/>
          <w:szCs w:val="20"/>
        </w:rPr>
        <w:t>reach out to their surrounding communities.</w:t>
      </w:r>
    </w:p>
    <w:p w14:paraId="67B747C2" w14:textId="335F158A" w:rsidR="00620FA4" w:rsidRPr="005A0855" w:rsidRDefault="005A0855" w:rsidP="00620FA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TMI </w:t>
      </w:r>
      <w:r>
        <w:rPr>
          <w:rFonts w:ascii="Comic Sans MS" w:hAnsi="Comic Sans MS"/>
          <w:sz w:val="20"/>
          <w:szCs w:val="20"/>
        </w:rPr>
        <w:t xml:space="preserve">believes that all scripture is given by inspiration of God and is profitable for doctrine, for reproof, for correction, for training in </w:t>
      </w:r>
      <w:r w:rsidR="00BB1AA1">
        <w:rPr>
          <w:rFonts w:ascii="Comic Sans MS" w:hAnsi="Comic Sans MS"/>
          <w:sz w:val="20"/>
          <w:szCs w:val="20"/>
        </w:rPr>
        <w:t>righteousness (</w:t>
      </w:r>
      <w:r>
        <w:rPr>
          <w:rFonts w:ascii="Comic Sans MS" w:hAnsi="Comic Sans MS"/>
          <w:sz w:val="20"/>
          <w:szCs w:val="20"/>
        </w:rPr>
        <w:t>2 Timothy 3:16</w:t>
      </w:r>
      <w:r w:rsidR="00BB1AA1">
        <w:rPr>
          <w:rFonts w:ascii="Comic Sans MS" w:hAnsi="Comic Sans MS"/>
          <w:sz w:val="20"/>
          <w:szCs w:val="20"/>
        </w:rPr>
        <w:t>)</w:t>
      </w:r>
      <w:r w:rsidR="0058778E">
        <w:rPr>
          <w:rFonts w:ascii="Comic Sans MS" w:hAnsi="Comic Sans MS"/>
          <w:sz w:val="20"/>
          <w:szCs w:val="20"/>
        </w:rPr>
        <w:t>.</w:t>
      </w:r>
    </w:p>
    <w:p w14:paraId="6CA74371" w14:textId="44FE2E61" w:rsidR="00B936A8" w:rsidRPr="00B936A8" w:rsidRDefault="005A0855" w:rsidP="00B936A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5A0855">
        <w:rPr>
          <w:rFonts w:ascii="Comic Sans MS" w:hAnsi="Comic Sans MS"/>
          <w:sz w:val="20"/>
          <w:szCs w:val="20"/>
        </w:rPr>
        <w:t>Therefore,</w:t>
      </w:r>
      <w:r>
        <w:rPr>
          <w:rFonts w:ascii="Comic Sans MS" w:hAnsi="Comic Sans MS"/>
          <w:b/>
          <w:sz w:val="20"/>
          <w:szCs w:val="20"/>
        </w:rPr>
        <w:t xml:space="preserve"> TMI </w:t>
      </w:r>
      <w:r w:rsidRPr="005A0855">
        <w:rPr>
          <w:rFonts w:ascii="Comic Sans MS" w:hAnsi="Comic Sans MS"/>
          <w:sz w:val="20"/>
          <w:szCs w:val="20"/>
        </w:rPr>
        <w:t>believes in the triune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God as stated in scripture, and that Jesus Christ</w:t>
      </w:r>
      <w:r w:rsidR="009945A1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having been conceived by the Holy Spirit</w:t>
      </w:r>
      <w:r w:rsidR="009945A1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was given birth by a virgin</w:t>
      </w:r>
      <w:r w:rsidR="009945A1">
        <w:rPr>
          <w:rFonts w:ascii="Comic Sans MS" w:hAnsi="Comic Sans MS"/>
          <w:sz w:val="20"/>
          <w:szCs w:val="20"/>
        </w:rPr>
        <w:t xml:space="preserve"> and</w:t>
      </w:r>
      <w:r>
        <w:rPr>
          <w:rFonts w:ascii="Comic Sans MS" w:hAnsi="Comic Sans MS"/>
          <w:sz w:val="20"/>
          <w:szCs w:val="20"/>
        </w:rPr>
        <w:t xml:space="preserve"> </w:t>
      </w:r>
      <w:r w:rsidR="009945A1">
        <w:rPr>
          <w:rFonts w:ascii="Comic Sans MS" w:hAnsi="Comic Sans MS"/>
          <w:sz w:val="20"/>
          <w:szCs w:val="20"/>
        </w:rPr>
        <w:t>h</w:t>
      </w:r>
      <w:r w:rsidRPr="009945A1">
        <w:rPr>
          <w:rFonts w:ascii="Comic Sans MS" w:hAnsi="Comic Sans MS"/>
          <w:sz w:val="20"/>
          <w:szCs w:val="20"/>
        </w:rPr>
        <w:t>aving lived a sinless life, was crucified, died and resurrected</w:t>
      </w:r>
      <w:r w:rsidR="009945A1">
        <w:rPr>
          <w:rFonts w:ascii="Comic Sans MS" w:hAnsi="Comic Sans MS"/>
          <w:sz w:val="20"/>
          <w:szCs w:val="20"/>
        </w:rPr>
        <w:t xml:space="preserve">.  </w:t>
      </w:r>
      <w:r w:rsidR="00B936A8">
        <w:rPr>
          <w:rFonts w:ascii="Comic Sans MS" w:hAnsi="Comic Sans MS"/>
          <w:sz w:val="20"/>
          <w:szCs w:val="20"/>
        </w:rPr>
        <w:t>As a result, the redemption of mankind was and is possible for anyone who chooses, by faith, to act upon these events.</w:t>
      </w:r>
    </w:p>
    <w:p w14:paraId="6A1D8B0D" w14:textId="6BECD367" w:rsidR="009945A1" w:rsidRPr="00F87B07" w:rsidRDefault="009945A1" w:rsidP="009945A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According to </w:t>
      </w:r>
      <w:r w:rsidR="00BB1AA1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Romans 10:9</w:t>
      </w:r>
      <w:r w:rsidR="00BB1AA1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 xml:space="preserve">that if one confesses with their mouth the Lord Jesus and believes in their heart that God raised Him from the dead, they will be saved.  </w:t>
      </w:r>
      <w:r w:rsidR="00F87B07">
        <w:rPr>
          <w:rFonts w:ascii="Comic Sans MS" w:hAnsi="Comic Sans MS"/>
          <w:sz w:val="20"/>
          <w:szCs w:val="20"/>
        </w:rPr>
        <w:t xml:space="preserve">They will be justified by faith, spared eternal damnation and spend an eternity with the Lord Jesus.  </w:t>
      </w:r>
      <w:r w:rsidR="00F87B07" w:rsidRPr="00F87B07">
        <w:rPr>
          <w:rFonts w:ascii="Comic Sans MS" w:hAnsi="Comic Sans MS"/>
          <w:b/>
          <w:sz w:val="20"/>
          <w:szCs w:val="20"/>
        </w:rPr>
        <w:t>TMI</w:t>
      </w:r>
      <w:r w:rsidR="00F87B07">
        <w:rPr>
          <w:rFonts w:ascii="Comic Sans MS" w:hAnsi="Comic Sans MS"/>
          <w:sz w:val="20"/>
          <w:szCs w:val="20"/>
        </w:rPr>
        <w:t xml:space="preserve"> believes salvation is wholly a work of grace and not in any way based on human effort.</w:t>
      </w:r>
    </w:p>
    <w:p w14:paraId="0A6C6A49" w14:textId="43724033" w:rsidR="00F87B07" w:rsidRPr="00B936A8" w:rsidRDefault="00F87B07" w:rsidP="009945A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A97C9D">
        <w:rPr>
          <w:rFonts w:ascii="Comic Sans MS" w:hAnsi="Comic Sans MS"/>
          <w:b/>
          <w:sz w:val="20"/>
          <w:szCs w:val="20"/>
        </w:rPr>
        <w:t>TMI</w:t>
      </w:r>
      <w:r>
        <w:rPr>
          <w:rFonts w:ascii="Comic Sans MS" w:hAnsi="Comic Sans MS"/>
          <w:sz w:val="20"/>
          <w:szCs w:val="20"/>
        </w:rPr>
        <w:t xml:space="preserve"> believes in the indwelling of the Holy Spirit to not only reveal the will of God, but to empower the believer to </w:t>
      </w:r>
      <w:r w:rsidR="00A97C9D">
        <w:rPr>
          <w:rFonts w:ascii="Comic Sans MS" w:hAnsi="Comic Sans MS"/>
          <w:sz w:val="20"/>
          <w:szCs w:val="20"/>
        </w:rPr>
        <w:t>live their li</w:t>
      </w:r>
      <w:r w:rsidR="00920362">
        <w:rPr>
          <w:rFonts w:ascii="Comic Sans MS" w:hAnsi="Comic Sans MS"/>
          <w:sz w:val="20"/>
          <w:szCs w:val="20"/>
        </w:rPr>
        <w:t>f</w:t>
      </w:r>
      <w:r w:rsidR="00A97C9D">
        <w:rPr>
          <w:rFonts w:ascii="Comic Sans MS" w:hAnsi="Comic Sans MS"/>
          <w:sz w:val="20"/>
          <w:szCs w:val="20"/>
        </w:rPr>
        <w:t xml:space="preserve">e… </w:t>
      </w:r>
      <w:r w:rsidR="00BB1AA1">
        <w:rPr>
          <w:rFonts w:ascii="Comic Sans MS" w:hAnsi="Comic Sans MS"/>
          <w:sz w:val="20"/>
          <w:szCs w:val="20"/>
        </w:rPr>
        <w:t>(</w:t>
      </w:r>
      <w:r w:rsidR="00A97C9D">
        <w:rPr>
          <w:rFonts w:ascii="Comic Sans MS" w:hAnsi="Comic Sans MS"/>
          <w:sz w:val="20"/>
          <w:szCs w:val="20"/>
        </w:rPr>
        <w:t>Galatians 5:25</w:t>
      </w:r>
      <w:r w:rsidR="00BB1AA1">
        <w:rPr>
          <w:rFonts w:ascii="Comic Sans MS" w:hAnsi="Comic Sans MS"/>
          <w:sz w:val="20"/>
          <w:szCs w:val="20"/>
        </w:rPr>
        <w:t>)</w:t>
      </w:r>
      <w:r w:rsidR="00A97C9D">
        <w:rPr>
          <w:rFonts w:ascii="Comic Sans MS" w:hAnsi="Comic Sans MS"/>
          <w:sz w:val="20"/>
          <w:szCs w:val="20"/>
        </w:rPr>
        <w:t xml:space="preserve">, worship God… </w:t>
      </w:r>
      <w:r w:rsidR="00BB1AA1">
        <w:rPr>
          <w:rFonts w:ascii="Comic Sans MS" w:hAnsi="Comic Sans MS"/>
          <w:sz w:val="20"/>
          <w:szCs w:val="20"/>
        </w:rPr>
        <w:t>(</w:t>
      </w:r>
      <w:r w:rsidR="00A97C9D">
        <w:rPr>
          <w:rFonts w:ascii="Comic Sans MS" w:hAnsi="Comic Sans MS"/>
          <w:sz w:val="20"/>
          <w:szCs w:val="20"/>
        </w:rPr>
        <w:t>John 4:24</w:t>
      </w:r>
      <w:r w:rsidR="00BB1AA1">
        <w:rPr>
          <w:rFonts w:ascii="Comic Sans MS" w:hAnsi="Comic Sans MS"/>
          <w:sz w:val="20"/>
          <w:szCs w:val="20"/>
        </w:rPr>
        <w:t>)</w:t>
      </w:r>
      <w:r w:rsidR="00A97C9D">
        <w:rPr>
          <w:rFonts w:ascii="Comic Sans MS" w:hAnsi="Comic Sans MS"/>
          <w:sz w:val="20"/>
          <w:szCs w:val="20"/>
        </w:rPr>
        <w:t xml:space="preserve">, and to continue </w:t>
      </w:r>
      <w:r w:rsidR="00920362">
        <w:rPr>
          <w:rFonts w:ascii="Comic Sans MS" w:hAnsi="Comic Sans MS"/>
          <w:sz w:val="20"/>
          <w:szCs w:val="20"/>
        </w:rPr>
        <w:t xml:space="preserve">in </w:t>
      </w:r>
      <w:r w:rsidR="00A97C9D">
        <w:rPr>
          <w:rFonts w:ascii="Comic Sans MS" w:hAnsi="Comic Sans MS"/>
          <w:sz w:val="20"/>
          <w:szCs w:val="20"/>
        </w:rPr>
        <w:t xml:space="preserve">the works of Jesus </w:t>
      </w:r>
      <w:r w:rsidR="00BB1AA1">
        <w:rPr>
          <w:rFonts w:ascii="Comic Sans MS" w:hAnsi="Comic Sans MS"/>
          <w:sz w:val="20"/>
          <w:szCs w:val="20"/>
        </w:rPr>
        <w:t>(</w:t>
      </w:r>
      <w:r w:rsidR="00A97C9D">
        <w:rPr>
          <w:rFonts w:ascii="Comic Sans MS" w:hAnsi="Comic Sans MS"/>
          <w:sz w:val="20"/>
          <w:szCs w:val="20"/>
        </w:rPr>
        <w:t>Acts 1:4</w:t>
      </w:r>
      <w:r w:rsidR="00BB1AA1">
        <w:rPr>
          <w:rFonts w:ascii="Comic Sans MS" w:hAnsi="Comic Sans MS"/>
          <w:sz w:val="20"/>
          <w:szCs w:val="20"/>
        </w:rPr>
        <w:t>)</w:t>
      </w:r>
      <w:r w:rsidR="005F7808">
        <w:rPr>
          <w:rFonts w:ascii="Comic Sans MS" w:hAnsi="Comic Sans MS"/>
          <w:sz w:val="20"/>
          <w:szCs w:val="20"/>
        </w:rPr>
        <w:t>.</w:t>
      </w:r>
    </w:p>
    <w:p w14:paraId="2B4B19C8" w14:textId="0A06EFE5" w:rsidR="00B936A8" w:rsidRPr="00A97C9D" w:rsidRDefault="00B936A8" w:rsidP="009945A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TMI </w:t>
      </w:r>
      <w:r>
        <w:rPr>
          <w:rFonts w:ascii="Comic Sans MS" w:hAnsi="Comic Sans MS"/>
          <w:sz w:val="20"/>
          <w:szCs w:val="20"/>
        </w:rPr>
        <w:t>believes the Body of Christ (the Church) is not simply</w:t>
      </w:r>
      <w:r w:rsidR="00183293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a building, but is </w:t>
      </w:r>
      <w:r w:rsidR="00080EBB">
        <w:rPr>
          <w:rFonts w:ascii="Comic Sans MS" w:hAnsi="Comic Sans MS"/>
          <w:sz w:val="20"/>
          <w:szCs w:val="20"/>
        </w:rPr>
        <w:t xml:space="preserve">made up of </w:t>
      </w:r>
      <w:r>
        <w:rPr>
          <w:rFonts w:ascii="Comic Sans MS" w:hAnsi="Comic Sans MS"/>
          <w:sz w:val="20"/>
          <w:szCs w:val="20"/>
        </w:rPr>
        <w:t xml:space="preserve">individual believers all over the world who have been “Born Again” by faith and </w:t>
      </w:r>
      <w:r w:rsidR="00183293">
        <w:rPr>
          <w:rFonts w:ascii="Comic Sans MS" w:hAnsi="Comic Sans MS"/>
          <w:sz w:val="20"/>
          <w:szCs w:val="20"/>
        </w:rPr>
        <w:t>have</w:t>
      </w:r>
      <w:r>
        <w:rPr>
          <w:rFonts w:ascii="Comic Sans MS" w:hAnsi="Comic Sans MS"/>
          <w:sz w:val="20"/>
          <w:szCs w:val="20"/>
        </w:rPr>
        <w:t xml:space="preserve"> a personal relationship with Jesus Christ</w:t>
      </w:r>
      <w:r w:rsidR="00A447E3">
        <w:rPr>
          <w:rFonts w:ascii="Comic Sans MS" w:hAnsi="Comic Sans MS"/>
          <w:sz w:val="20"/>
          <w:szCs w:val="20"/>
        </w:rPr>
        <w:t>. These believers are</w:t>
      </w:r>
      <w:r w:rsidR="00080EBB">
        <w:rPr>
          <w:rFonts w:ascii="Comic Sans MS" w:hAnsi="Comic Sans MS"/>
          <w:sz w:val="20"/>
          <w:szCs w:val="20"/>
        </w:rPr>
        <w:t xml:space="preserve"> guided by the Holy Spirit and </w:t>
      </w:r>
      <w:r w:rsidR="00A447E3">
        <w:rPr>
          <w:rFonts w:ascii="Comic Sans MS" w:hAnsi="Comic Sans MS"/>
          <w:sz w:val="20"/>
          <w:szCs w:val="20"/>
        </w:rPr>
        <w:t>have,</w:t>
      </w:r>
      <w:r w:rsidR="00080EBB">
        <w:rPr>
          <w:rFonts w:ascii="Comic Sans MS" w:hAnsi="Comic Sans MS"/>
          <w:sz w:val="20"/>
          <w:szCs w:val="20"/>
        </w:rPr>
        <w:t xml:space="preserve"> according to Philippians </w:t>
      </w:r>
      <w:r w:rsidR="00BB1AA1">
        <w:rPr>
          <w:rFonts w:ascii="Comic Sans MS" w:hAnsi="Comic Sans MS"/>
          <w:sz w:val="20"/>
          <w:szCs w:val="20"/>
        </w:rPr>
        <w:t>(</w:t>
      </w:r>
      <w:r w:rsidR="00080EBB">
        <w:rPr>
          <w:rFonts w:ascii="Comic Sans MS" w:hAnsi="Comic Sans MS"/>
          <w:sz w:val="20"/>
          <w:szCs w:val="20"/>
        </w:rPr>
        <w:t>3:20</w:t>
      </w:r>
      <w:r w:rsidR="00BB1AA1">
        <w:rPr>
          <w:rFonts w:ascii="Comic Sans MS" w:hAnsi="Comic Sans MS"/>
          <w:sz w:val="20"/>
          <w:szCs w:val="20"/>
        </w:rPr>
        <w:t>)</w:t>
      </w:r>
      <w:r w:rsidR="00F82DA8">
        <w:rPr>
          <w:rFonts w:ascii="Comic Sans MS" w:hAnsi="Comic Sans MS"/>
          <w:sz w:val="20"/>
          <w:szCs w:val="20"/>
        </w:rPr>
        <w:t>,</w:t>
      </w:r>
      <w:r w:rsidR="00080EBB">
        <w:rPr>
          <w:rFonts w:ascii="Comic Sans MS" w:hAnsi="Comic Sans MS"/>
          <w:sz w:val="20"/>
          <w:szCs w:val="20"/>
        </w:rPr>
        <w:t xml:space="preserve"> citizenship in heaven.</w:t>
      </w:r>
    </w:p>
    <w:p w14:paraId="7C362FF5" w14:textId="43086031" w:rsidR="00A97C9D" w:rsidRPr="009945A1" w:rsidRDefault="00A97C9D" w:rsidP="009945A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A97C9D">
        <w:rPr>
          <w:rFonts w:ascii="Comic Sans MS" w:hAnsi="Comic Sans MS"/>
          <w:b/>
          <w:sz w:val="20"/>
          <w:szCs w:val="20"/>
        </w:rPr>
        <w:t>TMI</w:t>
      </w:r>
      <w:r>
        <w:rPr>
          <w:rFonts w:ascii="Comic Sans MS" w:hAnsi="Comic Sans MS"/>
          <w:sz w:val="20"/>
          <w:szCs w:val="20"/>
        </w:rPr>
        <w:t xml:space="preserve"> believes in using the performing arts to continue to carry out the great commission as stated in Matthew </w:t>
      </w:r>
      <w:r w:rsidR="00BB1AA1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28:19-20</w:t>
      </w:r>
      <w:r w:rsidR="00BB1AA1">
        <w:rPr>
          <w:rFonts w:ascii="Comic Sans MS" w:hAnsi="Comic Sans MS"/>
          <w:sz w:val="20"/>
          <w:szCs w:val="20"/>
        </w:rPr>
        <w:t>)</w:t>
      </w:r>
      <w:r w:rsidR="00D208EB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To make disciples, to teach all the Lord has commanded and to do the work of the ministry as we await</w:t>
      </w:r>
      <w:r w:rsidR="00F536EC">
        <w:rPr>
          <w:rFonts w:ascii="Comic Sans MS" w:hAnsi="Comic Sans MS"/>
          <w:sz w:val="20"/>
          <w:szCs w:val="20"/>
        </w:rPr>
        <w:t xml:space="preserve"> the</w:t>
      </w:r>
      <w:r>
        <w:rPr>
          <w:rFonts w:ascii="Comic Sans MS" w:hAnsi="Comic Sans MS"/>
          <w:sz w:val="20"/>
          <w:szCs w:val="20"/>
        </w:rPr>
        <w:t xml:space="preserve"> triumphant return</w:t>
      </w:r>
      <w:r w:rsidR="00F536EC">
        <w:rPr>
          <w:rFonts w:ascii="Comic Sans MS" w:hAnsi="Comic Sans MS"/>
          <w:sz w:val="20"/>
          <w:szCs w:val="20"/>
        </w:rPr>
        <w:t xml:space="preserve"> of our Lord Jesus Christ.</w:t>
      </w:r>
    </w:p>
    <w:p w14:paraId="45DAC81C" w14:textId="77777777" w:rsidR="00620FA4" w:rsidRPr="00620FA4" w:rsidRDefault="00620FA4" w:rsidP="00620FA4">
      <w:pPr>
        <w:rPr>
          <w:rFonts w:ascii="Comic Sans MS" w:hAnsi="Comic Sans MS"/>
          <w:b/>
          <w:sz w:val="24"/>
          <w:szCs w:val="24"/>
        </w:rPr>
      </w:pPr>
    </w:p>
    <w:sectPr w:rsidR="00620FA4" w:rsidRPr="00620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F453D"/>
    <w:multiLevelType w:val="hybridMultilevel"/>
    <w:tmpl w:val="A106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C06CA"/>
    <w:multiLevelType w:val="hybridMultilevel"/>
    <w:tmpl w:val="DB24B26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A4"/>
    <w:rsid w:val="00080EBB"/>
    <w:rsid w:val="000C52FE"/>
    <w:rsid w:val="00183293"/>
    <w:rsid w:val="002B3A1E"/>
    <w:rsid w:val="0058778E"/>
    <w:rsid w:val="005A0855"/>
    <w:rsid w:val="005F7808"/>
    <w:rsid w:val="00620FA4"/>
    <w:rsid w:val="006E4831"/>
    <w:rsid w:val="00880098"/>
    <w:rsid w:val="00920362"/>
    <w:rsid w:val="00935054"/>
    <w:rsid w:val="009945A1"/>
    <w:rsid w:val="00A447E3"/>
    <w:rsid w:val="00A77574"/>
    <w:rsid w:val="00A97C9D"/>
    <w:rsid w:val="00B936A8"/>
    <w:rsid w:val="00BB1AA1"/>
    <w:rsid w:val="00D208EB"/>
    <w:rsid w:val="00E940EF"/>
    <w:rsid w:val="00F536EC"/>
    <w:rsid w:val="00F82DA8"/>
    <w:rsid w:val="00F8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BC6C"/>
  <w15:chartTrackingRefBased/>
  <w15:docId w15:val="{90C23C05-4E2F-4052-A6C7-6BA4BEB7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GAllegos</dc:creator>
  <cp:keywords/>
  <dc:description/>
  <cp:lastModifiedBy>Guy Phillips</cp:lastModifiedBy>
  <cp:revision>14</cp:revision>
  <dcterms:created xsi:type="dcterms:W3CDTF">2019-03-25T22:07:00Z</dcterms:created>
  <dcterms:modified xsi:type="dcterms:W3CDTF">2019-06-18T23:27:00Z</dcterms:modified>
</cp:coreProperties>
</file>